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490B4F" w:rsidRPr="008506DD" w:rsidP="006A1DFA" w14:paraId="7954608B" w14:textId="77777777">
      <w:pPr>
        <w:tabs>
          <w:tab w:val="num" w:pos="720"/>
        </w:tabs>
        <w:bidi w:val="0"/>
        <w:spacing w:line="276" w:lineRule="auto"/>
        <w:textAlignment w:val="center"/>
        <w:rPr>
          <w:b/>
          <w:sz w:val="22"/>
          <w:szCs w:val="22"/>
          <w:lang w:val="en-GB"/>
        </w:rPr>
      </w:pPr>
      <w:r w:rsidRPr="008506DD">
        <w:rPr>
          <w:sz w:val="21"/>
          <w:szCs w:val="21"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111125</wp:posOffset>
            </wp:positionV>
            <wp:extent cx="3086735" cy="1572895"/>
            <wp:effectExtent l="0" t="0" r="0" b="8255"/>
            <wp:wrapSquare wrapText="bothSides"/>
            <wp:docPr id="11980130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64568" name="Afbeelding 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" r="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4097B" w:rsidRPr="008506DD" w:rsidP="008B0826" w14:paraId="3508A710" w14:textId="77777777">
      <w:pPr>
        <w:pStyle w:val="Heading1"/>
        <w:bidi w:val="0"/>
        <w:spacing w:line="276" w:lineRule="auto"/>
        <w:rPr>
          <w:color w:val="000000" w:themeColor="text1"/>
          <w:lang w:val="en-GB"/>
        </w:rPr>
      </w:pPr>
      <w:r w:rsidRPr="008506DD">
        <w:rPr>
          <w:b/>
          <w:bCs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1338580</wp:posOffset>
                </wp:positionV>
                <wp:extent cx="301925" cy="155275"/>
                <wp:effectExtent l="0" t="0" r="3175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1925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5" style="width:23.75pt;height:12.25pt;margin-top:105.4pt;margin-left:273.5pt;mso-wrap-distance-bottom:0;mso-wrap-distance-left:9pt;mso-wrap-distance-right:9pt;mso-wrap-distance-top:0;mso-wrap-style:square;position:absolute;visibility:visible;v-text-anchor:middle;z-index:251661312" fillcolor="white" stroked="f" strokeweight="1pt"/>
            </w:pict>
          </mc:Fallback>
        </mc:AlternateContent>
      </w:r>
      <w:bookmarkStart w:id="0" w:name="_Hlk93304269"/>
      <w:bookmarkEnd w:id="0"/>
      <w:r w:rsidRPr="008506DD" w:rsidR="008B0826">
        <w:rPr>
          <w:b/>
          <w:bCs/>
          <w:color w:val="000000" w:themeColor="text1"/>
          <w:rtl w:val="0"/>
          <w:lang w:val="tr-TR"/>
        </w:rPr>
        <w:br/>
      </w:r>
      <w:r w:rsidRPr="008506DD" w:rsidR="008B0826">
        <w:rPr>
          <w:b/>
          <w:bCs/>
          <w:color w:val="000000" w:themeColor="text1"/>
          <w:rtl w:val="0"/>
          <w:lang w:val="tr-TR"/>
        </w:rPr>
        <w:br/>
      </w:r>
      <w:r w:rsidRPr="008506DD" w:rsidR="008B0826">
        <w:rPr>
          <w:b/>
          <w:bCs/>
          <w:color w:val="000000" w:themeColor="text1"/>
          <w:rtl w:val="0"/>
          <w:lang w:val="tr-TR"/>
        </w:rPr>
        <w:t>EĞİTMENLER İÇİN KILAVUZ</w:t>
      </w:r>
      <w:r w:rsidRPr="008506DD" w:rsidR="008B0826">
        <w:rPr>
          <w:b/>
          <w:bCs/>
          <w:color w:val="000000" w:themeColor="text1"/>
          <w:rtl w:val="0"/>
          <w:lang w:val="tr-TR"/>
        </w:rPr>
        <w:br/>
      </w:r>
      <w:r w:rsidRPr="008506DD" w:rsidR="008B0826">
        <w:rPr>
          <w:b w:val="0"/>
          <w:bCs w:val="0"/>
          <w:color w:val="000000" w:themeColor="text1"/>
          <w:rtl w:val="0"/>
          <w:lang w:val="tr-TR"/>
        </w:rPr>
        <w:t xml:space="preserve">GÜVENLİK OYUNU </w:t>
      </w:r>
      <w:r w:rsidRPr="008506DD" w:rsidR="008B0826">
        <w:rPr>
          <w:b w:val="0"/>
          <w:bCs w:val="0"/>
          <w:color w:val="000000" w:themeColor="text1"/>
          <w:rtl w:val="0"/>
          <w:lang w:val="tr-TR"/>
        </w:rPr>
        <w:br/>
      </w:r>
      <w:r w:rsidRPr="008506DD" w:rsidR="008B0826">
        <w:rPr>
          <w:b w:val="0"/>
          <w:bCs w:val="0"/>
          <w:color w:val="000000" w:themeColor="text1"/>
          <w:rtl w:val="0"/>
          <w:lang w:val="tr-TR"/>
        </w:rPr>
        <w:t>‘WAVE HIZLANDIRICI’</w:t>
      </w:r>
    </w:p>
    <w:p w:rsidR="00490B4F" w:rsidRPr="008506DD" w:rsidP="006A1DFA" w14:paraId="27FDE050" w14:textId="77777777">
      <w:pPr>
        <w:tabs>
          <w:tab w:val="num" w:pos="720"/>
        </w:tabs>
        <w:bidi w:val="0"/>
        <w:spacing w:line="276" w:lineRule="auto"/>
        <w:textAlignment w:val="center"/>
        <w:rPr>
          <w:b/>
          <w:sz w:val="22"/>
          <w:szCs w:val="22"/>
          <w:lang w:val="en-GB"/>
        </w:rPr>
      </w:pPr>
    </w:p>
    <w:p w:rsidR="00490B4F" w:rsidRPr="008506DD" w:rsidP="006A1DFA" w14:paraId="51932C30" w14:textId="77777777">
      <w:pPr>
        <w:bidi w:val="0"/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sz w:val="21"/>
          <w:szCs w:val="21"/>
          <w:rtl w:val="0"/>
          <w:lang w:val="tr-TR"/>
        </w:rPr>
        <w:t xml:space="preserve">Karşınızda, eğitmeni olduğunuz bir güvenlik oyununun kılavuzu var! </w:t>
      </w:r>
      <w:r w:rsidRPr="008506DD">
        <w:rPr>
          <w:sz w:val="21"/>
          <w:szCs w:val="21"/>
          <w:rtl w:val="0"/>
          <w:lang w:val="tr-TR"/>
        </w:rPr>
        <w:t xml:space="preserve">Güvenlik oyunu ‘WAVE hızlandırıcı’nın teması ‘Güvenliği arttırın! </w:t>
      </w:r>
      <w:r w:rsidRPr="008506DD">
        <w:rPr>
          <w:sz w:val="21"/>
          <w:szCs w:val="21"/>
          <w:rtl w:val="0"/>
          <w:lang w:val="tr-TR"/>
        </w:rPr>
        <w:t xml:space="preserve">Hızlanmamıza yardımcı olacak mısınız?’dır. </w:t>
      </w:r>
      <w:r w:rsidRPr="008506DD">
        <w:rPr>
          <w:sz w:val="21"/>
          <w:szCs w:val="21"/>
          <w:rtl w:val="0"/>
          <w:lang w:val="tr-TR"/>
        </w:rPr>
        <w:t xml:space="preserve">Oyun önceki yıllardan farklı. </w:t>
      </w:r>
      <w:r w:rsidRPr="008506DD">
        <w:rPr>
          <w:sz w:val="21"/>
          <w:szCs w:val="21"/>
          <w:rtl w:val="0"/>
          <w:lang w:val="tr-TR"/>
        </w:rPr>
        <w:t xml:space="preserve">İlgili sorularıyla beraber birçok konu seçtik. </w:t>
      </w:r>
      <w:r w:rsidRPr="008506DD">
        <w:rPr>
          <w:sz w:val="21"/>
          <w:szCs w:val="21"/>
          <w:rtl w:val="0"/>
          <w:lang w:val="tr-TR"/>
        </w:rPr>
        <w:t xml:space="preserve">Bu yıl cevap seçenekleri, takımlar veya puan almak yok; </w:t>
      </w:r>
      <w:r w:rsidRPr="008506DD">
        <w:rPr>
          <w:sz w:val="21"/>
          <w:szCs w:val="21"/>
          <w:rtl w:val="0"/>
          <w:lang w:val="tr-TR"/>
        </w:rPr>
        <w:t xml:space="preserve">Buradaki fikir, güvenlik alanında herkesin tecrübelerini ve motivasyonlarını tartışmaktır. </w:t>
      </w:r>
    </w:p>
    <w:p w:rsidR="00244B22" w:rsidRPr="008506DD" w:rsidP="006A1DFA" w14:paraId="16130016" w14:textId="77777777">
      <w:pPr>
        <w:bidi w:val="0"/>
        <w:spacing w:line="276" w:lineRule="auto"/>
        <w:textAlignment w:val="center"/>
        <w:rPr>
          <w:sz w:val="21"/>
          <w:szCs w:val="21"/>
          <w:lang w:val="en-GB"/>
        </w:rPr>
      </w:pPr>
    </w:p>
    <w:p w:rsidR="00490B4F" w:rsidRPr="008506DD" w:rsidP="006A1DFA" w14:paraId="71F70CE1" w14:textId="77777777">
      <w:pPr>
        <w:bidi w:val="0"/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sz w:val="21"/>
          <w:szCs w:val="21"/>
          <w:rtl w:val="0"/>
          <w:lang w:val="tr-TR"/>
        </w:rPr>
        <w:t xml:space="preserve">Amaç, önceki yıllarda olduğu gibi, tüm VolkerWessels çalışanlarının güvenlik gününde güvenlik oyununu beraber oynamasıdır. </w:t>
      </w:r>
      <w:r w:rsidRPr="008506DD">
        <w:rPr>
          <w:sz w:val="21"/>
          <w:szCs w:val="21"/>
          <w:rtl w:val="0"/>
          <w:lang w:val="tr-TR"/>
        </w:rPr>
        <w:t xml:space="preserve">Oyun tercihen harici taraflarla da oynanmalıdır. </w:t>
      </w:r>
    </w:p>
    <w:p w:rsidR="00244B22" w:rsidRPr="008506DD" w:rsidP="006A1DFA" w14:paraId="2DB5F91E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val="en-GB" w:eastAsia="nl-NL"/>
        </w:rPr>
      </w:pPr>
    </w:p>
    <w:p w:rsidR="00244B22" w:rsidRPr="008506DD" w:rsidP="006A1DFA" w14:paraId="3922C499" w14:textId="77777777">
      <w:pPr>
        <w:bidi w:val="0"/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tr-TR" w:eastAsia="nl-NL"/>
        </w:rPr>
        <w:t xml:space="preserve">NEYE İHTİYACIN VAR? </w:t>
      </w:r>
    </w:p>
    <w:p w:rsidR="00244B22" w:rsidRPr="008506DD" w:rsidP="00244B22" w14:paraId="05DCED1D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561975" cy="561975"/>
            <wp:effectExtent l="0" t="0" r="9525" b="952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68805" name="image1.pn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Oyunu bir ekrana projektör aracılığıyla yansıtabilir veya TV ekranında oynatabilirsin.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Küçük gruplarda oyun ayrıca laptop veya tabletler ile de oynanabilir.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İntenet erişimi (WİFİ veya WİFİ hotspot aracılığıyla) gereklidir.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‘Google Chrome’ tarayıcısından uygulamayı açın.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ab/>
      </w:r>
    </w:p>
    <w:p w:rsidR="00244B22" w:rsidRPr="008506DD" w:rsidP="00244B22" w14:paraId="0781289C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 </w:t>
      </w:r>
    </w:p>
    <w:p w:rsidR="00244B22" w:rsidRPr="008506DD" w:rsidP="00244B22" w14:paraId="00FFAF8F" w14:textId="77777777">
      <w:pPr>
        <w:bidi w:val="0"/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Oyunu oynayacağınız yerde WİFİ yok mu? Aşağıdaki linki kullanarak telefonunuzdan nasıl WİFİ hotspot kurabileceğinizi öğrenin</w:t>
      </w:r>
      <w:r>
        <w:fldChar w:fldCharType="begin"/>
      </w:r>
      <w:r>
        <w:instrText xml:space="preserve"> HYPERLINK "https://www.kpn.com/beleef/internet/wifi-hotspot-instellen-op-je-smartphone.htm" </w:instrText>
      </w:r>
      <w:r>
        <w:fldChar w:fldCharType="separate"/>
      </w:r>
      <w:r w:rsidRPr="008506DD">
        <w:rPr>
          <w:rStyle w:val="Hyperlink"/>
          <w:rFonts w:ascii="Calibri" w:eastAsia="Times New Roman" w:hAnsi="Calibri" w:cs="Calibri"/>
          <w:color w:val="auto"/>
          <w:sz w:val="21"/>
          <w:szCs w:val="21"/>
          <w:u w:val="none"/>
          <w:rtl w:val="0"/>
          <w:lang w:val="tr-TR" w:eastAsia="nl-NL"/>
        </w:rPr>
        <w:t xml:space="preserve">: </w:t>
      </w:r>
      <w:r w:rsidRPr="008506DD">
        <w:rPr>
          <w:rStyle w:val="Hyperlink"/>
          <w:rFonts w:ascii="Calibri" w:eastAsia="Times New Roman" w:hAnsi="Calibri" w:cs="Calibri"/>
          <w:color w:val="auto"/>
          <w:sz w:val="21"/>
          <w:szCs w:val="21"/>
          <w:u w:val="single"/>
          <w:rtl w:val="0"/>
          <w:lang w:val="tr-TR" w:eastAsia="nl-NL"/>
        </w:rPr>
        <w:t>https://www.kpn.com/beleef/internet/wifi-hotspot-instellen-op-je-smartphone.htm</w:t>
      </w:r>
      <w:r w:rsidRPr="008506DD">
        <w:rPr>
          <w:rStyle w:val="Hyperlink"/>
          <w:rFonts w:ascii="Calibri" w:eastAsia="Times New Roman" w:hAnsi="Calibri" w:cs="Calibri"/>
          <w:color w:val="auto"/>
          <w:sz w:val="21"/>
          <w:szCs w:val="21"/>
          <w:u w:val="single"/>
          <w:rtl w:val="0"/>
          <w:lang w:val="tr-TR" w:eastAsia="nl-NL"/>
        </w:rPr>
        <w:br/>
      </w:r>
      <w:r>
        <w:fldChar w:fldCharType="end"/>
      </w:r>
      <w:r w:rsidRPr="008506DD" w:rsidR="0034097B">
        <w:rPr>
          <w:rFonts w:eastAsia="Times New Roman"/>
          <w:sz w:val="21"/>
          <w:szCs w:val="21"/>
          <w:rtl w:val="0"/>
          <w:lang w:val="tr-TR" w:eastAsia="nl-NL"/>
        </w:rPr>
        <w:br/>
      </w:r>
      <w:r w:rsidRPr="008506DD">
        <w:rPr>
          <w:sz w:val="21"/>
          <w:szCs w:val="21"/>
          <w:rtl w:val="0"/>
          <w:lang w:val="tr-TR"/>
        </w:rPr>
        <w:t>OYUNUN AÇIKLAMASI</w:t>
      </w:r>
    </w:p>
    <w:p w:rsidR="00432AFD" w:rsidRPr="008506DD" w:rsidP="00244B22" w14:paraId="6BFEADFB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tr-TR"/>
        </w:rPr>
        <w:t>(OYUNA BAŞLAMADAN ÖNCE)</w:t>
      </w:r>
    </w:p>
    <w:p w:rsidR="00432AFD" w:rsidRPr="008506DD" w:rsidP="0097260D" w14:paraId="24655665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30 Mart’ta gelecek COVID-19 önlemlerine göre oyun fiziksel veya dijital olarak oynanacaktır.</w:t>
      </w:r>
    </w:p>
    <w:p w:rsidR="00432AFD" w:rsidRPr="008506DD" w:rsidP="0097260D" w14:paraId="5EB02865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Oyunda birçok konu vardır: </w:t>
      </w:r>
    </w:p>
    <w:p w:rsidR="00432AFD" w:rsidRPr="008506DD" w:rsidP="00697BE8" w14:paraId="270AA460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Öğrenme isteği;</w:t>
      </w:r>
    </w:p>
    <w:p w:rsidR="00432AFD" w:rsidRPr="008506DD" w:rsidP="00697BE8" w14:paraId="5E50D01D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Eylem; </w:t>
      </w:r>
    </w:p>
    <w:p w:rsidR="00432AFD" w:rsidRPr="008506DD" w:rsidP="00697BE8" w14:paraId="5D4CCF2F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Tertip ve düzen;</w:t>
      </w:r>
    </w:p>
    <w:p w:rsidR="00432AFD" w:rsidRPr="008506DD" w:rsidP="00697BE8" w14:paraId="66B5386E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Denetmenin rolü; </w:t>
      </w:r>
    </w:p>
    <w:p w:rsidR="00432AFD" w:rsidRPr="008506DD" w:rsidP="00697BE8" w14:paraId="5142C58D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Ortam etkileri;</w:t>
      </w:r>
    </w:p>
    <w:p w:rsidR="00432AFD" w:rsidRPr="008506DD" w:rsidP="00697BE8" w14:paraId="09A19A27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Grup davranışı;</w:t>
      </w:r>
    </w:p>
    <w:p w:rsidR="00432AFD" w:rsidRPr="008506DD" w:rsidP="00697BE8" w14:paraId="17A37B2D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Kurallar;</w:t>
      </w:r>
    </w:p>
    <w:p w:rsidR="00432AFD" w:rsidRPr="008506DD" w:rsidP="00697BE8" w14:paraId="75B918E1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Tehlike farkındalığı;</w:t>
      </w:r>
    </w:p>
    <w:p w:rsidR="00432AFD" w:rsidRPr="008506DD" w:rsidP="00697BE8" w14:paraId="58FC5E08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Risk toleransı;</w:t>
      </w:r>
    </w:p>
    <w:p w:rsidR="00432AFD" w:rsidRPr="008506DD" w:rsidP="00697BE8" w14:paraId="64B04121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Yeteneklerinizin abartılması;</w:t>
      </w:r>
    </w:p>
    <w:p w:rsidR="00432AFD" w:rsidRPr="008506DD" w:rsidP="00697BE8" w14:paraId="58BF823A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İşte saldırganlık;</w:t>
      </w:r>
    </w:p>
    <w:p w:rsidR="00244B22" w:rsidRPr="008506DD" w:rsidP="00697BE8" w14:paraId="45F3D2D9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Yüksekte çalışmak.</w:t>
      </w:r>
    </w:p>
    <w:p w:rsidR="00244B22" w:rsidRPr="008506DD" w:rsidP="00244B22" w14:paraId="35EC9843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Oyun en az 6 en fazla 12 kişilik grupların olduğu katılımcılarla oynanır. </w:t>
      </w:r>
    </w:p>
    <w:p w:rsidR="00244B22" w:rsidRPr="008506DD" w:rsidP="00244B22" w14:paraId="509A1C7A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Oyunun hem dahili elemanlar hem harici taraflar tarafından oynanabilen bir versiyonu vardır. </w:t>
      </w:r>
    </w:p>
    <w:p w:rsidR="00244B22" w:rsidRPr="008506DD" w:rsidP="00244B22" w14:paraId="434361DE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Şuradan giriş yapın: </w:t>
      </w:r>
      <w:r>
        <w:fldChar w:fldCharType="begin"/>
      </w:r>
      <w:r>
        <w:instrText xml:space="preserve"> HYPERLINK "https://veiligheidsdag2022.volkerwessels.com/" </w:instrText>
      </w:r>
      <w:r>
        <w:fldChar w:fldCharType="separate"/>
      </w:r>
      <w:r w:rsidRPr="008506DD" w:rsidR="00485F3D">
        <w:rPr>
          <w:rStyle w:val="Hyperlink"/>
          <w:rFonts w:ascii="Calibri" w:eastAsia="Times New Roman" w:hAnsi="Calibri" w:cs="Calibri"/>
          <w:sz w:val="21"/>
          <w:szCs w:val="21"/>
          <w:u w:val="single"/>
          <w:rtl w:val="0"/>
          <w:lang w:val="tr-TR" w:eastAsia="nl-NL"/>
        </w:rPr>
        <w:t>https://veiligheidsdag2022.volkerwessels.com/</w:t>
      </w:r>
      <w:r>
        <w:fldChar w:fldCharType="end"/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 </w:t>
      </w:r>
    </w:p>
    <w:p w:rsidR="00244B22" w:rsidRPr="008506DD" w:rsidP="00244B22" w14:paraId="0B0E4A8F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Hollanda versiyonu için kullanıcı adı: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Veiligheid2022</w:t>
      </w:r>
    </w:p>
    <w:p w:rsidR="00244B22" w:rsidRPr="008506DD" w:rsidP="00244B22" w14:paraId="3E4EF94F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Şifre: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Versnel</w:t>
      </w:r>
    </w:p>
    <w:p w:rsidR="006C118B" w:rsidRPr="008506DD" w:rsidP="006C118B" w14:paraId="76BF2FBA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Diğer dil versiyonları için kullanıcı adı ve şifreler bu kılavuzun sonunda bulunabilir.</w:t>
      </w:r>
    </w:p>
    <w:p w:rsidR="007C7917" w:rsidRPr="008506DD" w:rsidP="006C118B" w14:paraId="1F96DF38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Araçlar aşağıdaki link aracılığıyla danışılabilir: </w:t>
      </w:r>
      <w:r>
        <w:fldChar w:fldCharType="begin"/>
      </w:r>
      <w:r>
        <w:instrText xml:space="preserve"> HYPERLINK "https://www.volkerwessels.com/veiligheidsdag_2022" </w:instrText>
      </w:r>
      <w:r>
        <w:fldChar w:fldCharType="separate"/>
      </w:r>
      <w:r w:rsidRPr="008506DD" w:rsidR="006C118B">
        <w:rPr>
          <w:rStyle w:val="Hyperlink"/>
          <w:rFonts w:ascii="Calibri" w:eastAsia="Times New Roman" w:hAnsi="Calibri" w:cs="Calibri"/>
          <w:sz w:val="21"/>
          <w:szCs w:val="21"/>
          <w:u w:val="single"/>
          <w:rtl w:val="0"/>
          <w:lang w:val="tr-TR" w:eastAsia="nl-NL"/>
        </w:rPr>
        <w:t>https://www.volkerwessels.com/veiligheidsdag_2022</w:t>
      </w:r>
      <w:r>
        <w:fldChar w:fldCharType="end"/>
      </w:r>
    </w:p>
    <w:p w:rsidR="00244B22" w:rsidRPr="008506DD" w:rsidP="00244B22" w14:paraId="79FE2981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:rsidR="00244B22" w:rsidRPr="008506DD" w:rsidP="00244B22" w14:paraId="268B229D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Oyunun nasıl çalıştığını öğrenmek için 30 Mart’tan önce birkaç meslektaşınız ile birlikte test edin. </w:t>
      </w:r>
    </w:p>
    <w:p w:rsidR="00244B22" w:rsidRPr="008506DD" w:rsidP="006A1DFA" w14:paraId="42BBB87A" w14:textId="77777777">
      <w:pPr>
        <w:bidi w:val="0"/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br/>
      </w:r>
      <w:r w:rsidRPr="008506DD">
        <w:rPr>
          <w:sz w:val="21"/>
          <w:szCs w:val="21"/>
          <w:rtl w:val="0"/>
          <w:lang w:val="tr-TR" w:eastAsia="nl-NL"/>
        </w:rPr>
        <w:t xml:space="preserve">OYUNUN BAŞLAMASI VE SIRA </w:t>
      </w:r>
    </w:p>
    <w:p w:rsidR="00244B22" w:rsidRPr="008506DD" w:rsidP="00244B22" w14:paraId="36A0F930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Kullanıcı adınız ve şifreniz ile giriş yapın. </w:t>
      </w:r>
    </w:p>
    <w:p w:rsidR="00244B22" w:rsidRPr="008506DD" w:rsidP="00244B22" w14:paraId="58846A3F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Ekranda şu an dijital oyunun ön yüzünü görüyorsunuz.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Bu farklı başlıkları olan bir çark.</w:t>
      </w:r>
    </w:p>
    <w:p w:rsidR="00244B22" w:rsidRPr="008506DD" w:rsidP="00244B22" w14:paraId="6AECDB7C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Oyun, sırası gelen çalışan tuşa bastığı anda başlar.</w:t>
      </w:r>
    </w:p>
    <w:p w:rsidR="00244B22" w:rsidRPr="008506DD" w:rsidP="00244B22" w14:paraId="1BAD13C4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Çark dönmeye başlar ve daha sonra bir konu üzerinde durur.</w:t>
      </w:r>
    </w:p>
    <w:p w:rsidR="00A57610" w:rsidRPr="008506DD" w:rsidP="00244B22" w14:paraId="59DC1972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Konu ile alakalı bir soru ekranda belirir.</w:t>
      </w:r>
    </w:p>
    <w:p w:rsidR="00244B22" w:rsidRPr="008506DD" w:rsidP="00244B22" w14:paraId="6BC9230C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Eğitmen olarak, soruyu okuyun ve birinden cevaplamasını isteyin (her soru için cevaplayacak farklı birini seçin).</w:t>
      </w:r>
    </w:p>
    <w:p w:rsidR="00244B22" w:rsidRPr="008506DD" w:rsidP="00244B22" w14:paraId="1E526E22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Eğitmen olarak, gerekli olursa bir cevabın netleştirilmesi için sorular sorabilirsiniz. </w:t>
      </w:r>
    </w:p>
    <w:p w:rsidR="00562E7E" w:rsidRPr="008506DD" w:rsidP="00244B22" w14:paraId="5B57E20C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Daha sonra konuyu/cevabı kısa bir süreliğine tartışın. </w:t>
      </w:r>
    </w:p>
    <w:p w:rsidR="00562E7E" w:rsidRPr="008506DD" w:rsidP="00244B22" w14:paraId="5587BC14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>Bir sonraki konu için sıradaki kişi çarkı çevirir.</w:t>
      </w:r>
    </w:p>
    <w:p w:rsidR="00244B22" w:rsidRPr="008506DD" w:rsidP="00244B22" w14:paraId="53471D50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Oyunu en az 45-60 dakika oynayın. </w:t>
      </w:r>
    </w:p>
    <w:p w:rsidR="00562E7E" w:rsidRPr="008506DD" w:rsidP="00562E7E" w14:paraId="6A3C5BEE" w14:textId="77777777">
      <w:pPr>
        <w:bidi w:val="0"/>
        <w:spacing w:line="276" w:lineRule="auto"/>
        <w:ind w:left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:rsidR="00490B4F" w:rsidRPr="008506DD" w:rsidP="006A1DFA" w14:paraId="289F9972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:rsidR="00244B22" w:rsidRPr="008506DD" w:rsidP="006A1DFA" w14:paraId="0DCE780B" w14:textId="77777777">
      <w:pPr>
        <w:bidi w:val="0"/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tr-TR" w:eastAsia="nl-NL"/>
        </w:rPr>
        <w:t xml:space="preserve">OYUN SIRASINDA EĞİTMEN İÇİN İPUÇLARI </w:t>
      </w:r>
    </w:p>
    <w:p w:rsidR="00244B22" w:rsidRPr="008506DD" w:rsidP="00244B22" w14:paraId="44DFF85E" w14:textId="77777777">
      <w:pPr>
        <w:pStyle w:val="ListParagraph"/>
        <w:numPr>
          <w:ilvl w:val="0"/>
          <w:numId w:val="14"/>
        </w:numPr>
        <w:bidi w:val="0"/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Eğitmen olarak, sorumlu kişi sizsiniz.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Herkesin aktif olarak katıldığından ve herkese sıra geldiğinden veya en azından tartışmalara katıldıklarından emin olun.  </w:t>
      </w:r>
    </w:p>
    <w:p w:rsidR="00244B22" w:rsidRPr="008506DD" w:rsidP="00244B22" w14:paraId="5F47F4BB" w14:textId="77777777">
      <w:pPr>
        <w:pStyle w:val="ListParagraph"/>
        <w:numPr>
          <w:ilvl w:val="0"/>
          <w:numId w:val="14"/>
        </w:numPr>
        <w:bidi w:val="0"/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Tartışmaları devam ettirmek için açık uçlu sorular sorun.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(Örneğin, “ne”, “neden” veya “kim” ile başlayan sorular). </w:t>
      </w:r>
    </w:p>
    <w:p w:rsidR="00244B22" w:rsidRPr="008506DD" w:rsidP="00244B22" w14:paraId="668487D1" w14:textId="77777777">
      <w:pPr>
        <w:pStyle w:val="ListParagraph"/>
        <w:numPr>
          <w:ilvl w:val="0"/>
          <w:numId w:val="14"/>
        </w:numPr>
        <w:bidi w:val="0"/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tr-TR" w:eastAsia="nl-NL"/>
        </w:rPr>
        <w:t xml:space="preserve">Dürüst olun ve oyuna kendinizden bir şeyler katın. </w:t>
      </w:r>
    </w:p>
    <w:p w:rsidR="00F974EF" w:rsidRPr="008506DD" w:rsidP="00F974EF" w14:paraId="055B4D9F" w14:textId="77777777">
      <w:pPr>
        <w:bidi w:val="0"/>
        <w:spacing w:line="276" w:lineRule="auto"/>
        <w:ind w:left="360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:rsidR="00244B22" w:rsidRPr="008506DD" w:rsidP="00244B22" w14:paraId="1ABD876F" w14:textId="77777777">
      <w:pPr>
        <w:bidi w:val="0"/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b/>
          <w:bCs/>
          <w:sz w:val="21"/>
          <w:szCs w:val="21"/>
          <w:rtl w:val="0"/>
          <w:lang w:val="tr-TR" w:eastAsia="nl-NL"/>
        </w:rPr>
        <w:t>Oyunu oynarken iyi eğlenceler!</w:t>
      </w:r>
      <w:r w:rsidRPr="008506DD">
        <w:rPr>
          <w:rFonts w:ascii="Calibri" w:eastAsia="Times New Roman" w:hAnsi="Calibri" w:cs="Calibri"/>
          <w:b w:val="0"/>
          <w:bCs/>
          <w:sz w:val="21"/>
          <w:szCs w:val="21"/>
          <w:rtl w:val="0"/>
          <w:lang w:val="tr-TR" w:eastAsia="nl-NL"/>
        </w:rPr>
        <w:t xml:space="preserve"> </w:t>
      </w:r>
    </w:p>
    <w:p w:rsidR="00F974EF" w:rsidRPr="008506DD" w:rsidP="00244B22" w14:paraId="7401696A" w14:textId="77777777">
      <w:pPr>
        <w:bidi w:val="0"/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:rsidR="00F974EF" w:rsidRPr="008506DD" w:rsidP="00244B22" w14:paraId="7535FB45" w14:textId="77777777">
      <w:pPr>
        <w:bidi w:val="0"/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:rsidR="00F974EF" w:rsidRPr="008506DD" w:rsidP="00244B22" w14:paraId="32F57855" w14:textId="77777777">
      <w:pPr>
        <w:bidi w:val="0"/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:rsidR="00F974EF" w:rsidRPr="008506DD" w:rsidP="00244B22" w14:paraId="0E162EDF" w14:textId="77777777">
      <w:pPr>
        <w:bidi w:val="0"/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:rsidR="00244B22" w:rsidRPr="008506DD" w:rsidP="00244B22" w14:paraId="0410DA43" w14:textId="77777777">
      <w:pPr>
        <w:bidi w:val="0"/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:rsidR="00244B22" w:rsidRPr="008506DD" w:rsidP="00244B22" w14:paraId="1591E720" w14:textId="77777777">
      <w:pPr>
        <w:bidi w:val="0"/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tr-TR" w:eastAsia="nl-NL"/>
        </w:rPr>
        <w:t>SORULAR?</w:t>
      </w:r>
    </w:p>
    <w:p w:rsidR="00244B22" w:rsidRPr="008506DD" w:rsidP="00244B22" w14:paraId="195C859A" w14:textId="77777777">
      <w:pPr>
        <w:bidi w:val="0"/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tr-TR" w:eastAsia="nl-NL"/>
        </w:rPr>
        <w:t xml:space="preserve">Oyun hakkında teknik bir sorunuz olması halinde, 074-760 0260 numaralı telefondan veya </w:t>
      </w:r>
      <w:r>
        <w:fldChar w:fldCharType="begin"/>
      </w:r>
      <w:r>
        <w:instrText xml:space="preserve"> HYPERLINK "mailto:support@recognize.nl" </w:instrText>
      </w:r>
      <w:r>
        <w:fldChar w:fldCharType="separate"/>
      </w:r>
      <w:r w:rsidRPr="008506DD" w:rsidR="00662EE2">
        <w:rPr>
          <w:rStyle w:val="Hyperlink"/>
          <w:sz w:val="21"/>
          <w:szCs w:val="21"/>
          <w:u w:val="none"/>
          <w:rtl w:val="0"/>
          <w:lang w:val="tr-TR" w:eastAsia="nl-NL"/>
        </w:rPr>
        <w:t>support@recognize.nl</w:t>
      </w:r>
      <w:r w:rsidRPr="008506DD">
        <w:rPr>
          <w:sz w:val="21"/>
          <w:szCs w:val="21"/>
          <w:rtl w:val="0"/>
          <w:lang w:val="tr-TR" w:eastAsia="nl-NL"/>
        </w:rPr>
        <w:t xml:space="preserve"> e-posta adresinden çalışma saatleri içerisinde iletişime geçebilirsiniz.</w:t>
      </w:r>
      <w:r>
        <w:fldChar w:fldCharType="end"/>
      </w:r>
      <w:r w:rsidRPr="008506DD">
        <w:rPr>
          <w:sz w:val="21"/>
          <w:szCs w:val="21"/>
          <w:rtl w:val="0"/>
          <w:lang w:val="tr-TR" w:eastAsia="nl-NL"/>
        </w:rPr>
        <w:t xml:space="preserve"> </w:t>
      </w:r>
    </w:p>
    <w:p w:rsidR="00244B22" w:rsidRPr="008506DD" w:rsidP="00244B22" w14:paraId="0D7E29A8" w14:textId="77777777">
      <w:pPr>
        <w:bidi w:val="0"/>
        <w:spacing w:line="276" w:lineRule="auto"/>
        <w:rPr>
          <w:sz w:val="21"/>
          <w:szCs w:val="21"/>
          <w:lang w:val="en-GB" w:eastAsia="nl-NL"/>
        </w:rPr>
      </w:pPr>
    </w:p>
    <w:p w:rsidR="00244B22" w:rsidRPr="008506DD" w:rsidP="00244B22" w14:paraId="3C10DB29" w14:textId="77777777">
      <w:pPr>
        <w:bidi w:val="0"/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tr-TR" w:eastAsia="nl-NL"/>
        </w:rPr>
        <w:t xml:space="preserve">Bu kılavuz ve/veya güvenlik oyunu ile ilgili sorunuz varsa, </w:t>
      </w:r>
      <w:r w:rsidRPr="008506DD">
        <w:rPr>
          <w:sz w:val="21"/>
          <w:szCs w:val="21"/>
          <w:rtl w:val="0"/>
          <w:lang w:val="tr-TR" w:eastAsia="nl-NL"/>
        </w:rPr>
        <w:br/>
      </w:r>
      <w:r w:rsidRPr="008506DD">
        <w:rPr>
          <w:sz w:val="21"/>
          <w:szCs w:val="21"/>
          <w:rtl w:val="0"/>
          <w:lang w:val="tr-TR" w:eastAsia="nl-NL"/>
        </w:rPr>
        <w:t>Lütfen, Bas Roordink ve/veya Fleur Buitink (</w:t>
      </w:r>
      <w:r>
        <w:fldChar w:fldCharType="begin"/>
      </w:r>
      <w:r>
        <w:instrText xml:space="preserve"> HYPERLINK "mailto:veiligheid@volkerwessels.com" </w:instrText>
      </w:r>
      <w:r>
        <w:fldChar w:fldCharType="separate"/>
      </w:r>
      <w:r w:rsidRPr="008506DD">
        <w:rPr>
          <w:rStyle w:val="Hyperlink"/>
          <w:color w:val="auto"/>
          <w:sz w:val="21"/>
          <w:szCs w:val="21"/>
          <w:u w:val="single"/>
          <w:rtl w:val="0"/>
          <w:lang w:val="tr-TR" w:eastAsia="nl-NL"/>
        </w:rPr>
        <w:t>veiligheid@volkerwessels.com</w:t>
      </w:r>
      <w:r>
        <w:fldChar w:fldCharType="end"/>
      </w:r>
      <w:r w:rsidRPr="008506DD">
        <w:rPr>
          <w:sz w:val="21"/>
          <w:szCs w:val="21"/>
          <w:rtl w:val="0"/>
          <w:lang w:val="tr-TR" w:eastAsia="nl-NL"/>
        </w:rPr>
        <w:t>) ile iletişime geçin.</w:t>
      </w:r>
    </w:p>
    <w:p w:rsidR="00F974EF" w:rsidRPr="008506DD" w:rsidP="00244B22" w14:paraId="6DB49885" w14:textId="77777777">
      <w:pPr>
        <w:bidi w:val="0"/>
        <w:spacing w:line="276" w:lineRule="auto"/>
        <w:rPr>
          <w:sz w:val="21"/>
          <w:szCs w:val="21"/>
          <w:lang w:val="en-GB" w:eastAsia="nl-NL"/>
        </w:rPr>
      </w:pPr>
    </w:p>
    <w:p w:rsidR="00F974EF" w:rsidRPr="008506DD" w:rsidP="00244B22" w14:paraId="444C2459" w14:textId="77777777">
      <w:pPr>
        <w:bidi w:val="0"/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tr-TR" w:eastAsia="nl-NL"/>
        </w:rPr>
        <w:t>KULLANICI ADI VE ŞİFRELER</w:t>
      </w:r>
    </w:p>
    <w:p w:rsidR="002C6805" w:rsidRPr="008506DD" w:rsidP="002C6805" w14:paraId="381B31E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/>
        </w:rPr>
      </w:pPr>
      <w:r w:rsidRPr="008506DD">
        <w:rPr>
          <w:b/>
          <w:bCs/>
          <w:sz w:val="15"/>
          <w:szCs w:val="15"/>
          <w:rtl w:val="0"/>
          <w:lang w:val="tr-TR"/>
        </w:rPr>
        <w:t xml:space="preserve">Hollandaca versiyonu kullanıcı adı: </w:t>
      </w:r>
      <w:r w:rsidRPr="008506DD">
        <w:rPr>
          <w:b/>
          <w:bCs/>
          <w:sz w:val="15"/>
          <w:szCs w:val="15"/>
          <w:rtl w:val="0"/>
          <w:lang w:val="tr-TR"/>
        </w:rPr>
        <w:t>Veiligheid2022</w:t>
      </w:r>
    </w:p>
    <w:p w:rsidR="002C6805" w:rsidRPr="008506DD" w:rsidP="002C6805" w14:paraId="0655BD3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tr-TR" w:eastAsia="nl-NL"/>
        </w:rPr>
        <w:t xml:space="preserve">İngilizce versiyonu kullanıcı adı: </w:t>
      </w:r>
      <w:r w:rsidRPr="008506DD">
        <w:rPr>
          <w:b/>
          <w:bCs/>
          <w:sz w:val="15"/>
          <w:szCs w:val="15"/>
          <w:rtl w:val="0"/>
          <w:lang w:val="tr-TR" w:eastAsia="nl-NL"/>
        </w:rPr>
        <w:t>Veiligheid2022_ENG</w:t>
      </w:r>
    </w:p>
    <w:p w:rsidR="002C6805" w:rsidRPr="008506DD" w:rsidP="002C6805" w14:paraId="2248A21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tr-TR" w:eastAsia="nl-NL"/>
        </w:rPr>
        <w:t xml:space="preserve">Polonyaca versiyonu kullanıcı adı: </w:t>
      </w:r>
      <w:r w:rsidRPr="008506DD">
        <w:rPr>
          <w:b/>
          <w:bCs/>
          <w:sz w:val="15"/>
          <w:szCs w:val="15"/>
          <w:rtl w:val="0"/>
          <w:lang w:val="tr-TR" w:eastAsia="nl-NL"/>
        </w:rPr>
        <w:t>Veiligheid2022_PL</w:t>
      </w:r>
    </w:p>
    <w:p w:rsidR="002C6805" w:rsidRPr="008506DD" w:rsidP="002C6805" w14:paraId="577F7EF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tr-TR" w:eastAsia="nl-NL"/>
        </w:rPr>
        <w:t xml:space="preserve">Türkçe versiyonu kullanıcı adı: </w:t>
      </w:r>
      <w:r w:rsidRPr="008506DD">
        <w:rPr>
          <w:b/>
          <w:bCs/>
          <w:sz w:val="15"/>
          <w:szCs w:val="15"/>
          <w:rtl w:val="0"/>
          <w:lang w:val="tr-TR" w:eastAsia="nl-NL"/>
        </w:rPr>
        <w:t>Veiligheid2022_TUR</w:t>
      </w:r>
    </w:p>
    <w:p w:rsidR="002C6805" w:rsidRPr="008506DD" w:rsidP="002C6805" w14:paraId="5137649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tr-TR" w:eastAsia="nl-NL"/>
        </w:rPr>
        <w:t xml:space="preserve">Romence versiyonu kullanıcı adı: </w:t>
      </w:r>
      <w:r w:rsidRPr="008506DD">
        <w:rPr>
          <w:b/>
          <w:bCs/>
          <w:sz w:val="15"/>
          <w:szCs w:val="15"/>
          <w:rtl w:val="0"/>
          <w:lang w:val="tr-TR" w:eastAsia="nl-NL"/>
        </w:rPr>
        <w:t>Veiligheid2022_ROE</w:t>
      </w:r>
    </w:p>
    <w:p w:rsidR="002C6805" w:rsidRPr="008506DD" w:rsidP="002C6805" w14:paraId="551A9C9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tr-TR" w:eastAsia="nl-NL"/>
        </w:rPr>
        <w:t xml:space="preserve">Almanca versiyonu kullanıcı adı: </w:t>
      </w:r>
      <w:r w:rsidRPr="008506DD">
        <w:rPr>
          <w:b/>
          <w:bCs/>
          <w:sz w:val="15"/>
          <w:szCs w:val="15"/>
          <w:rtl w:val="0"/>
          <w:lang w:val="tr-TR" w:eastAsia="nl-NL"/>
        </w:rPr>
        <w:t>Veiligheid2022_DUI</w:t>
      </w:r>
    </w:p>
    <w:p w:rsidR="002C6805" w:rsidRPr="008506DD" w:rsidP="002C6805" w14:paraId="78F54AD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tr-TR" w:eastAsia="nl-NL"/>
        </w:rPr>
        <w:t xml:space="preserve">Bulgarca versiyonu kullanıcı adı: </w:t>
      </w:r>
      <w:r w:rsidRPr="008506DD">
        <w:rPr>
          <w:b/>
          <w:bCs/>
          <w:sz w:val="15"/>
          <w:szCs w:val="15"/>
          <w:rtl w:val="0"/>
          <w:lang w:val="tr-TR" w:eastAsia="nl-NL"/>
        </w:rPr>
        <w:t>Veiligheid2022_BUL</w:t>
      </w:r>
    </w:p>
    <w:p w:rsidR="002C6805" w:rsidRPr="008506DD" w:rsidP="002C6805" w14:paraId="754587C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tr-TR" w:eastAsia="nl-NL"/>
        </w:rPr>
        <w:t xml:space="preserve">Portekizce versiyonu kullanıcı adı: </w:t>
      </w:r>
      <w:r w:rsidRPr="008506DD">
        <w:rPr>
          <w:b/>
          <w:bCs/>
          <w:sz w:val="15"/>
          <w:szCs w:val="15"/>
          <w:rtl w:val="0"/>
          <w:lang w:val="tr-TR" w:eastAsia="nl-NL"/>
        </w:rPr>
        <w:t>Veiligheid2022_PT</w:t>
      </w:r>
    </w:p>
    <w:p w:rsidR="007D18FE" w:rsidRPr="008506DD" w:rsidP="00244B22" w14:paraId="0776BD6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tr-TR" w:eastAsia="nl-NL"/>
        </w:rPr>
        <w:br/>
      </w:r>
      <w:r w:rsidRPr="008506DD">
        <w:rPr>
          <w:b/>
          <w:bCs/>
          <w:sz w:val="15"/>
          <w:szCs w:val="15"/>
          <w:rtl w:val="0"/>
          <w:lang w:val="tr-TR" w:eastAsia="nl-NL"/>
        </w:rPr>
        <w:t xml:space="preserve">Tüm versiyonlar için şifre: </w:t>
      </w:r>
      <w:r w:rsidRPr="008506DD">
        <w:rPr>
          <w:b/>
          <w:bCs/>
          <w:sz w:val="15"/>
          <w:szCs w:val="15"/>
          <w:rtl w:val="0"/>
          <w:lang w:val="tr-TR" w:eastAsia="nl-NL"/>
        </w:rPr>
        <w:t>Versnel</w:t>
      </w:r>
    </w:p>
    <w:sectPr w:rsidSect="000E349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474" w:right="1417" w:bottom="993" w:left="1417" w:header="708" w:footer="157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B" w14:paraId="695F0E25" w14:textId="77777777">
    <w:pPr>
      <w:pStyle w:val="Footer"/>
      <w:bidi w:val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-285159</wp:posOffset>
              </wp:positionH>
              <wp:positionV relativeFrom="paragraph">
                <wp:posOffset>133482</wp:posOffset>
              </wp:positionV>
              <wp:extent cx="4127500" cy="406400"/>
              <wp:effectExtent l="0" t="0" r="6350" b="0"/>
              <wp:wrapSquare wrapText="bothSides"/>
              <wp:docPr id="9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3E2" w:rsidP="005243E2" w14:textId="77777777">
                          <w:pPr>
                            <w:bidi w:val="0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5243E2" w:rsidRPr="00662EE2" w:rsidP="005243E2" w14:textId="77777777">
                          <w:pPr>
                            <w:bidi w:val="0"/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rtl w:val="0"/>
                              <w:lang w:val="tr-TR"/>
                            </w:rPr>
                            <w:t xml:space="preserve">Güvenliği arttırın! </w:t>
                          </w: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rtl w:val="0"/>
                              <w:lang w:val="tr-TR"/>
                            </w:rPr>
                            <w:t>Hızlanmamıza yardımcı olacak mısınız?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49" type="#_x0000_t202" style="width:325pt;height:32pt;margin-top:10.51pt;margin-left:-22.45pt;mso-height-percent:0;mso-height-relative:margin;mso-width-percent:0;mso-width-relative:margin;mso-wrap-distance-bottom:3.6pt;mso-wrap-distance-left:9pt;mso-wrap-distance-right:9pt;mso-wrap-distance-top:3.6pt;position:absolute;v-text-anchor:top;z-index:251665408" fillcolor="white" stroked="f" strokeweight="0.75pt">
              <v:textbox>
                <w:txbxContent>
                  <w:p w:rsidR="005243E2" w:rsidP="005243E2" w14:textId="77777777">
                    <w:pPr>
                      <w:bidi w:val="0"/>
                      <w:rPr>
                        <w:sz w:val="14"/>
                        <w:szCs w:val="14"/>
                      </w:rPr>
                    </w:pPr>
                  </w:p>
                  <w:p w:rsidR="005243E2" w:rsidRPr="00662EE2" w:rsidP="005243E2" w14:textId="77777777">
                    <w:pPr>
                      <w:bidi w:val="0"/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tr-TR"/>
                      </w:rPr>
                      <w:t xml:space="preserve">Güvenliği arttırın! </w:t>
                    </w: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tr-TR"/>
                      </w:rPr>
                      <w:t>Hızlanmamıza yardımcı olacak mısınız?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2E7B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10241915</wp:posOffset>
          </wp:positionV>
          <wp:extent cx="7571105" cy="445135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53B" w:rsidP="00C0053B" w14:paraId="5324A85F" w14:textId="77777777">
    <w:pPr>
      <w:pStyle w:val="Footer"/>
      <w:bidi w:val="0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1105" cy="1094105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88213" name="foot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2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053B" w14:paraId="405C265E" w14:textId="77777777">
    <w:pPr>
      <w:pStyle w:val="Foot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4129405</wp:posOffset>
              </wp:positionH>
              <wp:positionV relativeFrom="paragraph">
                <wp:posOffset>128487</wp:posOffset>
              </wp:positionV>
              <wp:extent cx="2199736" cy="473554"/>
              <wp:effectExtent l="0" t="0" r="0" b="317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199736" cy="4735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8" o:spid="_x0000_s2050" style="width:173.2pt;height:37.3pt;margin-top:10.1pt;margin-left:325.15pt;mso-height-percent:0;mso-height-relative:margin;mso-wrap-distance-bottom:0;mso-wrap-distance-left:9pt;mso-wrap-distance-right:9pt;mso-wrap-distance-top:0;mso-wrap-style:square;position:absolute;visibility:visible;v-text-anchor:middle;z-index:251667456" fillcolor="white" stroked="f" strokeweight="1pt"/>
          </w:pict>
        </mc:Fallback>
      </mc:AlternateContent>
    </w:r>
    <w:r w:rsidR="00662EE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-313690</wp:posOffset>
              </wp:positionH>
              <wp:positionV relativeFrom="paragraph">
                <wp:posOffset>144574</wp:posOffset>
              </wp:positionV>
              <wp:extent cx="4127500" cy="406400"/>
              <wp:effectExtent l="0" t="0" r="6350" b="0"/>
              <wp:wrapSquare wrapText="bothSides"/>
              <wp:docPr id="217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2EE2" w14:textId="77777777">
                          <w:pPr>
                            <w:bidi w:val="0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62EE2" w:rsidRPr="00662EE2" w14:textId="77777777">
                          <w:pPr>
                            <w:bidi w:val="0"/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rtl w:val="0"/>
                              <w:lang w:val="tr-TR"/>
                            </w:rPr>
                            <w:t xml:space="preserve">Güvenliği arttırın! </w:t>
                          </w: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rtl w:val="0"/>
                              <w:lang w:val="tr-TR"/>
                            </w:rPr>
                            <w:t>Hızlanmamıza yardımcı olacak mısınız?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51" type="#_x0000_t202" style="width:325pt;height:32pt;margin-top:11.38pt;margin-left:-24.7pt;mso-height-percent:0;mso-height-relative:margin;mso-width-percent:0;mso-width-relative:margin;mso-wrap-distance-bottom:3.6pt;mso-wrap-distance-left:9pt;mso-wrap-distance-right:9pt;mso-wrap-distance-top:3.6pt;position:absolute;v-text-anchor:top;z-index:251662336" fillcolor="white" stroked="f" strokeweight="0.75pt">
              <v:textbox>
                <w:txbxContent>
                  <w:p w:rsidR="00662EE2" w14:textId="77777777">
                    <w:pPr>
                      <w:bidi w:val="0"/>
                      <w:rPr>
                        <w:sz w:val="14"/>
                        <w:szCs w:val="14"/>
                      </w:rPr>
                    </w:pPr>
                  </w:p>
                  <w:p w:rsidR="00662EE2" w:rsidRPr="00662EE2" w14:textId="77777777">
                    <w:pPr>
                      <w:bidi w:val="0"/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tr-TR"/>
                      </w:rPr>
                      <w:t xml:space="preserve">Güvenliği arttırın! </w:t>
                    </w: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tr-TR"/>
                      </w:rPr>
                      <w:t>Hızlanmamıza yardımcı olacak mısınız?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B" w14:paraId="44A3B192" w14:textId="77777777">
    <w:pPr>
      <w:pStyle w:val="Header"/>
      <w:bidi w:val="0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-2540</wp:posOffset>
          </wp:positionV>
          <wp:extent cx="7574280" cy="445135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53B" w:rsidP="00C0053B" w14:paraId="08D5D2A6" w14:textId="77777777">
    <w:pPr>
      <w:pStyle w:val="Header"/>
      <w:bidi w:val="0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2088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76687" name="head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053B" w14:paraId="0DFEDA0A" w14:textId="7777777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C9252A"/>
    <w:multiLevelType w:val="hybridMultilevel"/>
    <w:tmpl w:val="CDEEE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B59DB"/>
    <w:multiLevelType w:val="hybridMultilevel"/>
    <w:tmpl w:val="E814F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610A9"/>
    <w:multiLevelType w:val="hybridMultilevel"/>
    <w:tmpl w:val="4D622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78A5"/>
    <w:multiLevelType w:val="multilevel"/>
    <w:tmpl w:val="EAC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772E00"/>
    <w:multiLevelType w:val="hybridMultilevel"/>
    <w:tmpl w:val="09BA862E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9571B"/>
    <w:multiLevelType w:val="multilevel"/>
    <w:tmpl w:val="E9249AC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eastAsiaTheme="minorHAns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041812"/>
    <w:multiLevelType w:val="hybridMultilevel"/>
    <w:tmpl w:val="E9DC3CC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D48F8"/>
    <w:multiLevelType w:val="hybridMultilevel"/>
    <w:tmpl w:val="1F988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E3812"/>
    <w:multiLevelType w:val="hybridMultilevel"/>
    <w:tmpl w:val="A1DAA792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978A9"/>
    <w:multiLevelType w:val="hybridMultilevel"/>
    <w:tmpl w:val="6562E062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67F17"/>
    <w:multiLevelType w:val="hybridMultilevel"/>
    <w:tmpl w:val="9A40039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84E9E"/>
    <w:multiLevelType w:val="hybridMultilevel"/>
    <w:tmpl w:val="ADC04C4A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560B4"/>
    <w:multiLevelType w:val="hybridMultilevel"/>
    <w:tmpl w:val="A2366F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62242"/>
    <w:multiLevelType w:val="multilevel"/>
    <w:tmpl w:val="DBF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C34992"/>
    <w:multiLevelType w:val="hybridMultilevel"/>
    <w:tmpl w:val="33326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B"/>
    <w:rsid w:val="000E3491"/>
    <w:rsid w:val="00162E7B"/>
    <w:rsid w:val="00165F43"/>
    <w:rsid w:val="00170935"/>
    <w:rsid w:val="001A0531"/>
    <w:rsid w:val="001A6047"/>
    <w:rsid w:val="001C3292"/>
    <w:rsid w:val="001D732B"/>
    <w:rsid w:val="001E05E4"/>
    <w:rsid w:val="002153E2"/>
    <w:rsid w:val="002276B0"/>
    <w:rsid w:val="00244B22"/>
    <w:rsid w:val="00250CA8"/>
    <w:rsid w:val="00287B2F"/>
    <w:rsid w:val="002C6805"/>
    <w:rsid w:val="002E06F5"/>
    <w:rsid w:val="0034097B"/>
    <w:rsid w:val="00351CCA"/>
    <w:rsid w:val="00400486"/>
    <w:rsid w:val="004046D2"/>
    <w:rsid w:val="00405C3A"/>
    <w:rsid w:val="00432AFD"/>
    <w:rsid w:val="00464E03"/>
    <w:rsid w:val="00465215"/>
    <w:rsid w:val="00485F3D"/>
    <w:rsid w:val="00490B4F"/>
    <w:rsid w:val="005243E2"/>
    <w:rsid w:val="00562E7E"/>
    <w:rsid w:val="00576D2E"/>
    <w:rsid w:val="00582887"/>
    <w:rsid w:val="005B0D6D"/>
    <w:rsid w:val="005F66A6"/>
    <w:rsid w:val="00614E86"/>
    <w:rsid w:val="00637A8F"/>
    <w:rsid w:val="00662EE2"/>
    <w:rsid w:val="00697BE8"/>
    <w:rsid w:val="006A1DFA"/>
    <w:rsid w:val="006C118B"/>
    <w:rsid w:val="00704BC1"/>
    <w:rsid w:val="007219DA"/>
    <w:rsid w:val="007719FE"/>
    <w:rsid w:val="007A4FFF"/>
    <w:rsid w:val="007C7917"/>
    <w:rsid w:val="007D18FE"/>
    <w:rsid w:val="008457FF"/>
    <w:rsid w:val="008506DD"/>
    <w:rsid w:val="00893A6A"/>
    <w:rsid w:val="0089728E"/>
    <w:rsid w:val="008A6FD7"/>
    <w:rsid w:val="008B0826"/>
    <w:rsid w:val="009170FF"/>
    <w:rsid w:val="0097260D"/>
    <w:rsid w:val="009908A8"/>
    <w:rsid w:val="009C1E0C"/>
    <w:rsid w:val="00A32799"/>
    <w:rsid w:val="00A57610"/>
    <w:rsid w:val="00A64FC7"/>
    <w:rsid w:val="00A75A91"/>
    <w:rsid w:val="00B378E5"/>
    <w:rsid w:val="00B759D2"/>
    <w:rsid w:val="00BB0C6E"/>
    <w:rsid w:val="00BB218B"/>
    <w:rsid w:val="00C0053B"/>
    <w:rsid w:val="00C0172A"/>
    <w:rsid w:val="00C206A3"/>
    <w:rsid w:val="00C217DE"/>
    <w:rsid w:val="00C27DC1"/>
    <w:rsid w:val="00C373D7"/>
    <w:rsid w:val="00C71BB0"/>
    <w:rsid w:val="00C94952"/>
    <w:rsid w:val="00CA2539"/>
    <w:rsid w:val="00CA6E59"/>
    <w:rsid w:val="00CC3780"/>
    <w:rsid w:val="00D714AA"/>
    <w:rsid w:val="00D91940"/>
    <w:rsid w:val="00D977B3"/>
    <w:rsid w:val="00DC1C13"/>
    <w:rsid w:val="00DC53A2"/>
    <w:rsid w:val="00DE64BB"/>
    <w:rsid w:val="00EB5CBF"/>
    <w:rsid w:val="00EC7B39"/>
    <w:rsid w:val="00F974EF"/>
    <w:rsid w:val="00FC41A9"/>
    <w:rsid w:val="00FD6BA8"/>
    <w:rsid w:val="00FE141A"/>
    <w:rsid w:val="00FE34A2"/>
    <w:rsid w:val="50149647"/>
  </w:rsids>
  <m:mathPr>
    <m:mathFont m:val="Cambria Math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3D1253-6BBA-4AC9-B538-6A4B11F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490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490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-tteC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uiPriority w:val="99"/>
    <w:rsid w:val="00162E7B"/>
  </w:style>
  <w:style w:type="paragraph" w:styleId="Footer">
    <w:name w:val="footer"/>
    <w:basedOn w:val="Normal"/>
    <w:link w:val="PieddepageC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162E7B"/>
  </w:style>
  <w:style w:type="character" w:customStyle="1" w:styleId="Titre1Car">
    <w:name w:val="Titre 1 Car"/>
    <w:basedOn w:val="DefaultParagraphFont"/>
    <w:link w:val="Heading1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DefaultParagraphFont"/>
    <w:link w:val="Heading2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44B22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44B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B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4B22"/>
    <w:pPr>
      <w:ind w:left="720"/>
      <w:contextualSpacing/>
    </w:pPr>
  </w:style>
  <w:style w:type="paragraph" w:styleId="Revision">
    <w:name w:val="Revision"/>
    <w:hidden/>
    <w:uiPriority w:val="99"/>
    <w:semiHidden/>
    <w:rsid w:val="00DC53A2"/>
  </w:style>
  <w:style w:type="character" w:styleId="CommentReference">
    <w:name w:val="annotation reference"/>
    <w:basedOn w:val="DefaultParagraphFont"/>
    <w:uiPriority w:val="99"/>
    <w:semiHidden/>
    <w:unhideWhenUsed/>
    <w:rsid w:val="00BB218B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semiHidden/>
    <w:unhideWhenUsed/>
    <w:rsid w:val="00BB218B"/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BB2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BB218B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BB21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6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528030cc-51b5-44b5-b722-528c6c2fb7e5">
      <Value>Veiligheidsdag 2022</Value>
    </C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4A535ABC5AF4EBA663EBB99F9E108" ma:contentTypeVersion="9" ma:contentTypeDescription="Een nieuw document maken." ma:contentTypeScope="" ma:versionID="08a5ef7a87640192842e67be6bf33f58">
  <xsd:schema xmlns:xsd="http://www.w3.org/2001/XMLSchema" xmlns:xs="http://www.w3.org/2001/XMLSchema" xmlns:p="http://schemas.microsoft.com/office/2006/metadata/properties" xmlns:ns2="528030cc-51b5-44b5-b722-528c6c2fb7e5" targetNamespace="http://schemas.microsoft.com/office/2006/metadata/properties" ma:root="true" ma:fieldsID="7666de4a4eb70295220bae9b0aeba9bc" ns2:_="">
    <xsd:import namespace="528030cc-51b5-44b5-b722-528c6c2fb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030cc-51b5-44b5-b722-528c6c2fb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ie" ma:index="16" nillable="true" ma:displayName="Categorie" ma:format="Dropdown" ma:internalName="Categor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iligheid in cijfers"/>
                    <xsd:enumeration value="Brain Based Safety"/>
                    <xsd:enumeration value="Ongevalsonderzoek"/>
                    <xsd:enumeration value="Beleid en Procedures"/>
                    <xsd:enumeration value="WAVE-waarde Open"/>
                    <xsd:enumeration value="WAVE-waarde Verantwoordelijk"/>
                    <xsd:enumeration value="Veiligheidsprogramma boek"/>
                    <xsd:enumeration value="Huisstijlhandboek"/>
                    <xsd:enumeration value="WAVE-alerts en Best Practises 2022"/>
                    <xsd:enumeration value="WAVE-alerts en Best Practises 2021"/>
                    <xsd:enumeration value="WAVE-alerts en Best Practises 2020"/>
                    <xsd:enumeration value="WAVE-alerts en Best Practises 2019"/>
                    <xsd:enumeration value="WAVE-alerts en Best Practises 2018"/>
                    <xsd:enumeration value="WAVE-alerts en Best Practises 2017"/>
                    <xsd:enumeration value="WAVE-alerts en Best Practises ouder"/>
                    <xsd:enumeration value="Veiligheidsagenda"/>
                    <xsd:enumeration value="Veiligheidskrant"/>
                    <xsd:enumeration value="Laden en lossen"/>
                    <xsd:enumeration value="Reductie aanrijdgevaar"/>
                    <xsd:enumeration value="Snijden"/>
                    <xsd:enumeration value="Hitte"/>
                    <xsd:enumeration value="Trappen"/>
                    <xsd:enumeration value="Werken op hoogte"/>
                    <xsd:enumeration value="Veiligheidsdag 2022"/>
                    <xsd:enumeration value="Veiligheidsdag 2021"/>
                    <xsd:enumeration value="KA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2079A-F026-4BE4-A1A1-C73732FDF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EC6E5-A8C5-49EE-8E7B-6C584437E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15CED-F2BF-4905-9FB8-C4610AA76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Plomp</dc:creator>
  <cp:lastModifiedBy>Anastasiya Reznik</cp:lastModifiedBy>
  <cp:revision>18</cp:revision>
  <cp:lastPrinted>2020-01-27T10:30:00Z</cp:lastPrinted>
  <dcterms:created xsi:type="dcterms:W3CDTF">2022-01-24T12:52:00Z</dcterms:created>
  <dcterms:modified xsi:type="dcterms:W3CDTF">2022-02-01T16:33:00Z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0x01010064B4A535ABC5AF4EBA663EBB99F9E108</vt:lpwstr>
  </property>
</Properties>
</file>