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70C" w14:textId="77777777" w:rsidR="00490B4F" w:rsidRPr="008506DD" w:rsidRDefault="00605B24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48F4AC0D" wp14:editId="046D8DED">
            <wp:simplePos x="0" y="0"/>
            <wp:positionH relativeFrom="column">
              <wp:posOffset>2296160</wp:posOffset>
            </wp:positionH>
            <wp:positionV relativeFrom="paragraph">
              <wp:posOffset>139700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E3E53F" w14:textId="3351F90A" w:rsidR="0034097B" w:rsidRPr="008506DD" w:rsidRDefault="00605B24" w:rsidP="008B0826">
      <w:pPr>
        <w:pStyle w:val="Titre1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65F5E" wp14:editId="752593A7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="008B0826" w:rsidRPr="008506DD">
        <w:rPr>
          <w:b/>
          <w:bCs/>
          <w:color w:val="000000" w:themeColor="text1"/>
          <w:lang w:val="pl-PL"/>
        </w:rPr>
        <w:t>PODRĘCZNIK DLA INSTRUKTORÓW</w:t>
      </w:r>
      <w:r w:rsidR="008B0826" w:rsidRPr="008506DD">
        <w:rPr>
          <w:b/>
          <w:bCs/>
          <w:color w:val="000000" w:themeColor="text1"/>
          <w:lang w:val="pl-PL"/>
        </w:rPr>
        <w:br/>
      </w:r>
      <w:r w:rsidR="008B0826" w:rsidRPr="008506DD">
        <w:rPr>
          <w:color w:val="000000" w:themeColor="text1"/>
          <w:lang w:val="pl-PL"/>
        </w:rPr>
        <w:t xml:space="preserve">GRA NA TEMAT BEZPIECZEŃSTWA </w:t>
      </w:r>
      <w:r w:rsidR="008B0826" w:rsidRPr="008506DD">
        <w:rPr>
          <w:color w:val="000000" w:themeColor="text1"/>
          <w:lang w:val="pl-PL"/>
        </w:rPr>
        <w:br/>
        <w:t>'AKCELERATOR WAVE'</w:t>
      </w:r>
    </w:p>
    <w:p w14:paraId="32DE6C37" w14:textId="77777777" w:rsidR="00490B4F" w:rsidRPr="008506DD" w:rsidRDefault="00490B4F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</w:p>
    <w:p w14:paraId="19EA5B04" w14:textId="77777777" w:rsidR="00490B4F" w:rsidRPr="008506DD" w:rsidRDefault="00605B24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pl-PL"/>
        </w:rPr>
        <w:t xml:space="preserve">Masz przed sobą instrukcję do gry na temat bezpieczeństwa, której jesteś instruktorem! Temat gry o bezpieczeństwie „Akcelerator WAVE” to „Gotowi, by pracować bezpiecznie! Pomożesz nam przyspieszyć przygotowania?” Gra w tym roku jest inna niż w poprzednich </w:t>
      </w:r>
      <w:r w:rsidRPr="008506DD">
        <w:rPr>
          <w:sz w:val="21"/>
          <w:szCs w:val="21"/>
          <w:lang w:val="pl-PL"/>
        </w:rPr>
        <w:t xml:space="preserve">latach. Wybraliśmy kilka tematów i związanych z nimi pytań. W tym roku nie ma opcji odpowiedzi, nie ma drużyn ani punktów do zdobycia; chodzi o to, aby omówić doświadczenia i motywacje wszystkich osób w dziedzinie bezpieczeństwa. </w:t>
      </w:r>
    </w:p>
    <w:p w14:paraId="4EB2648C" w14:textId="77777777" w:rsidR="00244B22" w:rsidRPr="008506DD" w:rsidRDefault="00244B22" w:rsidP="006A1DFA">
      <w:pPr>
        <w:spacing w:line="276" w:lineRule="auto"/>
        <w:textAlignment w:val="center"/>
        <w:rPr>
          <w:sz w:val="21"/>
          <w:szCs w:val="21"/>
          <w:lang w:val="en-GB"/>
        </w:rPr>
      </w:pPr>
    </w:p>
    <w:p w14:paraId="2CC81C43" w14:textId="77777777" w:rsidR="00490B4F" w:rsidRPr="008506DD" w:rsidRDefault="00605B24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pl-PL"/>
        </w:rPr>
        <w:t>Zamiarem jest, aby podob</w:t>
      </w:r>
      <w:r w:rsidRPr="008506DD">
        <w:rPr>
          <w:sz w:val="21"/>
          <w:szCs w:val="21"/>
          <w:lang w:val="pl-PL"/>
        </w:rPr>
        <w:t xml:space="preserve">nie jak w poprzednich latach, wszyscy pracownicy VolkerWessels grali wspólnie w grę o bezpieczeństwie podczas dnia bezpieczeństwa. Najlepiej, aby gra była rozgrywana również z osobami z zewnątrz. </w:t>
      </w:r>
    </w:p>
    <w:p w14:paraId="13F1022C" w14:textId="77777777" w:rsidR="00244B22" w:rsidRPr="008506DD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14:paraId="1FECFE92" w14:textId="77777777" w:rsidR="00244B22" w:rsidRPr="008506DD" w:rsidRDefault="00605B24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 xml:space="preserve">CZEGO POTRZEBUJESZ? </w:t>
      </w:r>
    </w:p>
    <w:p w14:paraId="61EEDD6F" w14:textId="77777777" w:rsidR="00244B22" w:rsidRPr="008506DD" w:rsidRDefault="00605B24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 wp14:anchorId="3D9E6D32" wp14:editId="01CFF700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Możesz wyświetlić grę na ekranie za pomocą rzutnika lub odtworzyć ją na ekranie telewizora. W małych grupach gra może być również rozgrywana na laptopie lub tablecie. Wymagany jest dostęp do Internetu (przez WiFi lub hotspot WiFi). Otwórz aplikację w przeg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lądarce internetowej „Google Chrome”. 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ab/>
      </w:r>
    </w:p>
    <w:p w14:paraId="23B1E695" w14:textId="77777777" w:rsidR="00244B22" w:rsidRPr="008506DD" w:rsidRDefault="00605B24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 </w:t>
      </w:r>
    </w:p>
    <w:p w14:paraId="7AE7B43F" w14:textId="77777777" w:rsidR="00244B22" w:rsidRPr="008506DD" w:rsidRDefault="00605B24" w:rsidP="00244B22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Nie masz WiFi w miejscu, w którym zamierzasz grać w grę? Dowiedz się jak możesz skonfigurować hotspot WiFi na swoim smartfonie, korzystając z poniższego linku</w:t>
      </w:r>
      <w:hyperlink r:id="rId12" w:history="1"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u w:val="none"/>
            <w:lang w:val="pl-PL" w:eastAsia="nl-NL"/>
          </w:rPr>
          <w:t xml:space="preserve">: 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pl-PL" w:eastAsia="nl-NL"/>
          </w:rPr>
          <w:t>https://www.kpn.com/beleef/internet/wifi-hotspot-instellen-op-je-smartphone.htm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pl-PL" w:eastAsia="nl-NL"/>
          </w:rPr>
          <w:br/>
        </w:r>
      </w:hyperlink>
      <w:r w:rsidR="0034097B" w:rsidRPr="008506DD">
        <w:rPr>
          <w:rFonts w:eastAsia="Times New Roman"/>
          <w:sz w:val="21"/>
          <w:szCs w:val="21"/>
          <w:lang w:val="pl-PL" w:eastAsia="nl-NL"/>
        </w:rPr>
        <w:br/>
      </w:r>
      <w:r w:rsidRPr="008506DD">
        <w:rPr>
          <w:sz w:val="21"/>
          <w:szCs w:val="21"/>
          <w:lang w:val="pl-PL"/>
        </w:rPr>
        <w:t>OBJAŚNIENIA DO GRY</w:t>
      </w:r>
    </w:p>
    <w:p w14:paraId="25FAD817" w14:textId="77777777" w:rsidR="00432AFD" w:rsidRPr="008506DD" w:rsidRDefault="00605B24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/>
        </w:rPr>
        <w:t>(PRZED ROZPOCZĘCIEM GRY)</w:t>
      </w:r>
    </w:p>
    <w:p w14:paraId="23409FEE" w14:textId="77777777" w:rsidR="00432AFD" w:rsidRPr="008506DD" w:rsidRDefault="00605B24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W zależności od środków związanych z COVID-19 obowiązujących w dniu 30 marca, gra 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będzie rozgrywana osobiście lub online.</w:t>
      </w:r>
    </w:p>
    <w:p w14:paraId="0144426F" w14:textId="77777777" w:rsidR="00432AFD" w:rsidRPr="008506DD" w:rsidRDefault="00605B24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Gra obejmuje szereg tematów: </w:t>
      </w:r>
    </w:p>
    <w:p w14:paraId="32B54F0D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Chęć do nauki;</w:t>
      </w:r>
    </w:p>
    <w:p w14:paraId="70A67E70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Działanie; </w:t>
      </w:r>
    </w:p>
    <w:p w14:paraId="3E4D766D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Ład i porządek;</w:t>
      </w:r>
    </w:p>
    <w:p w14:paraId="3CC50CD6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Rola przełożonego; </w:t>
      </w:r>
    </w:p>
    <w:p w14:paraId="6E8A5464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Wpływy otoczenia;</w:t>
      </w:r>
    </w:p>
    <w:p w14:paraId="4BD47AB0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Zachowanie w grupie;</w:t>
      </w:r>
    </w:p>
    <w:p w14:paraId="31737D3E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lastRenderedPageBreak/>
        <w:t>Reguły</w:t>
      </w:r>
    </w:p>
    <w:p w14:paraId="36987C0E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Świadomość zagrożeń;</w:t>
      </w:r>
    </w:p>
    <w:p w14:paraId="12DBF856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Tolerancja na ryzyko;</w:t>
      </w:r>
    </w:p>
    <w:p w14:paraId="1BD2A727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Przecenianie swoich 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możliwości;</w:t>
      </w:r>
    </w:p>
    <w:p w14:paraId="7B634793" w14:textId="77777777" w:rsidR="00432AFD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Agresja w pracy;</w:t>
      </w:r>
    </w:p>
    <w:p w14:paraId="2ABDCC63" w14:textId="77777777" w:rsidR="00244B22" w:rsidRPr="008506DD" w:rsidRDefault="00605B24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Praca na wysokości.</w:t>
      </w:r>
    </w:p>
    <w:p w14:paraId="4E56C0B7" w14:textId="77777777" w:rsidR="00244B22" w:rsidRPr="008506DD" w:rsidRDefault="00605B24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Gra toczy się w grupach liczących co najmniej 6 i nie więcej niż 12 uczestników. </w:t>
      </w:r>
    </w:p>
    <w:p w14:paraId="712C02A5" w14:textId="77777777" w:rsidR="00244B22" w:rsidRPr="008506DD" w:rsidRDefault="00605B24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Istnieje jedna wersja gry, w którą mogą grać zarówno pracownicy wewnętrzni, jak i osoby z zewnątrz. </w:t>
      </w:r>
    </w:p>
    <w:p w14:paraId="406E6FCC" w14:textId="77777777" w:rsidR="00244B22" w:rsidRPr="008506DD" w:rsidRDefault="00605B24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Logowanie pod adresem: </w:t>
      </w:r>
      <w:hyperlink r:id="rId13" w:history="1">
        <w:r w:rsidR="00485F3D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pl-PL" w:eastAsia="nl-NL"/>
          </w:rPr>
          <w:t>https://veiligheidsdag2022.volkerwessels.com/</w:t>
        </w:r>
      </w:hyperlink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 </w:t>
      </w:r>
    </w:p>
    <w:p w14:paraId="67C3C8B0" w14:textId="77777777" w:rsidR="00244B22" w:rsidRPr="008506DD" w:rsidRDefault="00605B24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Nazwa użytkownika dla wersji holenderskiej to: Veiligheid2022</w:t>
      </w:r>
    </w:p>
    <w:p w14:paraId="5CF6F123" w14:textId="77777777" w:rsidR="00244B22" w:rsidRPr="008506DD" w:rsidRDefault="00605B24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Hasło to: Versnel</w:t>
      </w:r>
    </w:p>
    <w:p w14:paraId="088DA675" w14:textId="77777777" w:rsidR="006C118B" w:rsidRPr="008506DD" w:rsidRDefault="00605B24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Nazwy użytkowników i hasła dla innych wersji językowych znajdują się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 na końcu instrukcji.</w:t>
      </w:r>
    </w:p>
    <w:p w14:paraId="3D3788B5" w14:textId="77777777" w:rsidR="007C7917" w:rsidRPr="008506DD" w:rsidRDefault="00605B24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Narzędzia te są dostępne pod następującym linkiem: </w:t>
      </w:r>
      <w:hyperlink r:id="rId14" w:history="1">
        <w:r w:rsidR="006C118B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pl-PL" w:eastAsia="nl-NL"/>
          </w:rPr>
          <w:t>https://www.volkerwessels.com/veiligheidsdag_2022</w:t>
        </w:r>
      </w:hyperlink>
    </w:p>
    <w:p w14:paraId="1684560F" w14:textId="77777777" w:rsidR="00244B22" w:rsidRPr="008506DD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6DE629CE" w14:textId="77777777" w:rsidR="00244B22" w:rsidRPr="008506DD" w:rsidRDefault="00605B24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Przed 30 marca przetestujcie grę wspólnie z kilkoma kolegami, abyście wiedzieli, jak działa. </w:t>
      </w:r>
    </w:p>
    <w:p w14:paraId="31DEB20F" w14:textId="77777777" w:rsidR="00244B22" w:rsidRPr="008506DD" w:rsidRDefault="00605B24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br/>
      </w:r>
      <w:r w:rsidRPr="008506DD">
        <w:rPr>
          <w:sz w:val="21"/>
          <w:szCs w:val="21"/>
          <w:lang w:val="pl-PL" w:eastAsia="nl-NL"/>
        </w:rPr>
        <w:t xml:space="preserve">ROZPOCZĘCIE GRY I UDZIAŁ PO KOLEI </w:t>
      </w:r>
    </w:p>
    <w:p w14:paraId="4761A46B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Zaloguj się, podając swoją nazwę użytkownika i hasło. </w:t>
      </w:r>
    </w:p>
    <w:p w14:paraId="07ED74D7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Zostanie wyświetlony ekran początkowy cyfrowej gry. Jest to koło z różn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ymi tematami.</w:t>
      </w:r>
    </w:p>
    <w:p w14:paraId="3BA81906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Gra rozpoczyna się w momencie, gdy pracownik, którego kolej przypada, kliknie przycisk.</w:t>
      </w:r>
    </w:p>
    <w:p w14:paraId="3AD4C882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Koło zacznie się kręcić i zatrzyma się na jednym z tematów.</w:t>
      </w:r>
    </w:p>
    <w:p w14:paraId="101CE817" w14:textId="77777777" w:rsidR="00A57610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Na ekranie pojawi się pytanie związane z odpowiednim tematem.</w:t>
      </w:r>
    </w:p>
    <w:p w14:paraId="40006B0F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Jako prowadzący czytasz na 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głos pytanie i prosisz kogoś o odpowiedź (wyznacz inną osobę do odpowiedzi na każde pytanie).</w:t>
      </w:r>
    </w:p>
    <w:p w14:paraId="6B17FAD5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Jako prowadzący możesz w razie potrzeby zadawać pytania, aby doprecyzować odpowiedź. </w:t>
      </w:r>
    </w:p>
    <w:p w14:paraId="11FEBC29" w14:textId="77777777" w:rsidR="00562E7E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Następnie krótko przedyskutujcie ten temat/odpowiedź. </w:t>
      </w:r>
    </w:p>
    <w:p w14:paraId="74853141" w14:textId="77777777" w:rsidR="00562E7E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Kolejna osoba 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kręci kołem, aby przejść do następnego tematu.</w:t>
      </w:r>
    </w:p>
    <w:p w14:paraId="34BF8BF1" w14:textId="77777777" w:rsidR="00244B22" w:rsidRPr="008506DD" w:rsidRDefault="00605B24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Grajcie przez co najmniej 45 do 60 minut. </w:t>
      </w:r>
    </w:p>
    <w:p w14:paraId="336863CF" w14:textId="77777777" w:rsidR="00562E7E" w:rsidRPr="008506DD" w:rsidRDefault="00562E7E" w:rsidP="00562E7E">
      <w:pPr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46C9CC13" w14:textId="77777777" w:rsidR="00490B4F" w:rsidRPr="008506DD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46A6C081" w14:textId="77777777" w:rsidR="00244B22" w:rsidRPr="008506DD" w:rsidRDefault="00605B24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 xml:space="preserve">WSKAZÓWKI DLA INSTRUKTORA PODCZAS GRY </w:t>
      </w:r>
    </w:p>
    <w:p w14:paraId="0633F945" w14:textId="77777777" w:rsidR="00244B22" w:rsidRPr="008506DD" w:rsidRDefault="00605B24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>Jako instruktor odpowiadasz za to, co się dzieje. Upewnij się, że wszyscy aktywnie uczestniczą i że każdy kolejno bierze udzi</w:t>
      </w: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ał lub przynajmniej jest zaangażowany w dyskusję. </w:t>
      </w:r>
    </w:p>
    <w:p w14:paraId="12EE8ED5" w14:textId="77777777" w:rsidR="00244B22" w:rsidRPr="008506DD" w:rsidRDefault="00605B24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Zadawaj pytania otwarte, aby podtrzymać dyskusję. (takie pytania zaczynają się od 'co', 'dlaczego' lub 'kto'). </w:t>
      </w:r>
    </w:p>
    <w:p w14:paraId="64EA2EC9" w14:textId="77777777" w:rsidR="00244B22" w:rsidRPr="008506DD" w:rsidRDefault="00605B24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l-PL" w:eastAsia="nl-NL"/>
        </w:rPr>
        <w:t xml:space="preserve">Pozostań wierny sobie i nadaj grze osobisty „charakter”. </w:t>
      </w:r>
    </w:p>
    <w:p w14:paraId="0711B1B6" w14:textId="77777777" w:rsidR="00F974EF" w:rsidRPr="008506DD" w:rsidRDefault="00F974EF" w:rsidP="00F974EF">
      <w:pPr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4CDB3AAE" w14:textId="77777777" w:rsidR="00244B22" w:rsidRPr="008506DD" w:rsidRDefault="00605B24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lang w:val="pl-PL" w:eastAsia="nl-NL"/>
        </w:rPr>
        <w:t>Miłej zabawy podczas gry!</w:t>
      </w:r>
      <w:r w:rsidRPr="008506DD">
        <w:rPr>
          <w:rFonts w:ascii="Calibri" w:eastAsia="Times New Roman" w:hAnsi="Calibri" w:cs="Calibri"/>
          <w:bCs/>
          <w:sz w:val="21"/>
          <w:szCs w:val="21"/>
          <w:lang w:val="pl-PL" w:eastAsia="nl-NL"/>
        </w:rPr>
        <w:t xml:space="preserve"> </w:t>
      </w:r>
    </w:p>
    <w:p w14:paraId="1166FB75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36C96D9A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687E8C54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59DA551F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2800619A" w14:textId="77777777" w:rsidR="00244B22" w:rsidRPr="008506DD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31AD1488" w14:textId="77777777" w:rsidR="00244B22" w:rsidRPr="008506DD" w:rsidRDefault="00605B24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>PYTANIA?</w:t>
      </w:r>
    </w:p>
    <w:p w14:paraId="57F9791A" w14:textId="77777777" w:rsidR="00244B22" w:rsidRPr="008506DD" w:rsidRDefault="00605B24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 xml:space="preserve">Jeśli masz jakiekolwiek pytania techniczne dotyczące gry, możesz skontaktować się z firmą Recognize w godzinach pracy biura, telefonicznie pod numerem 074-760 0260 lub mailowo pod adresem </w:t>
      </w:r>
      <w:hyperlink r:id="rId15" w:history="1">
        <w:r w:rsidR="00662EE2" w:rsidRPr="008506DD">
          <w:rPr>
            <w:rStyle w:val="Lienhypertexte"/>
            <w:sz w:val="21"/>
            <w:szCs w:val="21"/>
            <w:u w:val="none"/>
            <w:lang w:val="pl-PL" w:eastAsia="nl-NL"/>
          </w:rPr>
          <w:t>support@recognize.nl.</w:t>
        </w:r>
      </w:hyperlink>
      <w:r w:rsidRPr="008506DD">
        <w:rPr>
          <w:sz w:val="21"/>
          <w:szCs w:val="21"/>
          <w:lang w:val="pl-PL" w:eastAsia="nl-NL"/>
        </w:rPr>
        <w:t xml:space="preserve"> </w:t>
      </w:r>
    </w:p>
    <w:p w14:paraId="18A7B02A" w14:textId="77777777" w:rsidR="00244B22" w:rsidRPr="008506DD" w:rsidRDefault="00244B22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741E0D4D" w14:textId="77777777" w:rsidR="00244B22" w:rsidRPr="008506DD" w:rsidRDefault="00605B24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 xml:space="preserve">W razie jakichkolwiek pytań dotyczących niniejszej instrukcji i/lub gry na temat BHP, prosimy o kontakt z </w:t>
      </w:r>
      <w:r w:rsidRPr="008506DD">
        <w:rPr>
          <w:sz w:val="21"/>
          <w:szCs w:val="21"/>
          <w:lang w:val="pl-PL" w:eastAsia="nl-NL"/>
        </w:rPr>
        <w:br/>
        <w:t>Bas Roordink i/lub Fleur Buitink (</w:t>
      </w:r>
      <w:hyperlink r:id="rId16" w:history="1">
        <w:r w:rsidRPr="008506DD">
          <w:rPr>
            <w:rStyle w:val="Lienhypertexte"/>
            <w:color w:val="auto"/>
            <w:sz w:val="21"/>
            <w:szCs w:val="21"/>
            <w:lang w:val="pl-PL" w:eastAsia="nl-NL"/>
          </w:rPr>
          <w:t>veiligheid@volkerwessels.com</w:t>
        </w:r>
      </w:hyperlink>
      <w:r w:rsidRPr="008506DD">
        <w:rPr>
          <w:sz w:val="21"/>
          <w:szCs w:val="21"/>
          <w:lang w:val="pl-PL" w:eastAsia="nl-NL"/>
        </w:rPr>
        <w:t>).</w:t>
      </w:r>
    </w:p>
    <w:p w14:paraId="3FF13F34" w14:textId="77777777" w:rsidR="00F974EF" w:rsidRPr="008506DD" w:rsidRDefault="00F974EF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25128E07" w14:textId="77777777" w:rsidR="00F974EF" w:rsidRPr="008506DD" w:rsidRDefault="00605B24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l-PL" w:eastAsia="nl-NL"/>
        </w:rPr>
        <w:t xml:space="preserve">NAZWA </w:t>
      </w:r>
      <w:r w:rsidRPr="008506DD">
        <w:rPr>
          <w:sz w:val="21"/>
          <w:szCs w:val="21"/>
          <w:lang w:val="pl-PL" w:eastAsia="nl-NL"/>
        </w:rPr>
        <w:t>UŻYTKOWNIKA I HASŁO</w:t>
      </w:r>
    </w:p>
    <w:p w14:paraId="53DF57BE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lang w:val="pl-PL"/>
        </w:rPr>
        <w:t>Nazwa użytkownika w wersji niderlandzkiej: Veiligheid2022</w:t>
      </w:r>
    </w:p>
    <w:p w14:paraId="3A35EC84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angielskiej: Veiligheid2022_ENG</w:t>
      </w:r>
    </w:p>
    <w:p w14:paraId="41BF4B49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polskiej: Veiligheid2022_PL</w:t>
      </w:r>
    </w:p>
    <w:p w14:paraId="62B8065C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tureckiej: Veiligheid2022_TUR</w:t>
      </w:r>
    </w:p>
    <w:p w14:paraId="48D8E544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rumuńskiej: Veiligheid2022_ROE</w:t>
      </w:r>
    </w:p>
    <w:p w14:paraId="43E0467B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niemieckiej: Veiligheid2022_DUI</w:t>
      </w:r>
    </w:p>
    <w:p w14:paraId="0DFCC24A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wersji bułgarskiej: Veiligheid2022_BUL</w:t>
      </w:r>
    </w:p>
    <w:p w14:paraId="34B6500C" w14:textId="77777777" w:rsidR="002C6805" w:rsidRPr="008506DD" w:rsidRDefault="00605B24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t>Nazwa użytkownika w wer</w:t>
      </w:r>
      <w:r w:rsidRPr="008506DD">
        <w:rPr>
          <w:b/>
          <w:bCs/>
          <w:sz w:val="15"/>
          <w:szCs w:val="15"/>
          <w:lang w:val="pl-PL" w:eastAsia="nl-NL"/>
        </w:rPr>
        <w:t>sji portugalskiej: Veiligheid2022_PT</w:t>
      </w:r>
    </w:p>
    <w:p w14:paraId="5129BAEB" w14:textId="77777777" w:rsidR="007D18FE" w:rsidRPr="008506DD" w:rsidRDefault="00605B24" w:rsidP="002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l-PL" w:eastAsia="nl-NL"/>
        </w:rPr>
        <w:br/>
        <w:t>Hasło dla wszystkich wersji: Versnel</w:t>
      </w:r>
    </w:p>
    <w:sectPr w:rsidR="007D18FE" w:rsidRPr="008506DD" w:rsidSect="000E349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B3E1" w14:textId="77777777" w:rsidR="00000000" w:rsidRDefault="00605B24">
      <w:r>
        <w:separator/>
      </w:r>
    </w:p>
  </w:endnote>
  <w:endnote w:type="continuationSeparator" w:id="0">
    <w:p w14:paraId="3CA6919E" w14:textId="77777777" w:rsidR="00000000" w:rsidRDefault="0060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A8CF" w14:textId="77777777" w:rsidR="00162E7B" w:rsidRDefault="00605B24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BFBDDF4" wp14:editId="587E86F9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F10F8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EAAC0D4" w14:textId="77777777" w:rsidR="005243E2" w:rsidRPr="00662EE2" w:rsidRDefault="00605B24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>Gotowi, by pracować bezpiecznie! Pomożesz nam przyspieszyć przygotowania?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l-PL"/>
                      </w:rPr>
                      <w:t xml:space="preserve">Gotowi, by pracować bezpiecznie!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l-PL"/>
                      </w:rPr>
                      <w:t>Pomożesz nam przyspieszyć przygotowania?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090CD42E" wp14:editId="4C349465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00D1" w14:textId="77777777" w:rsidR="00C0053B" w:rsidRDefault="00605B24" w:rsidP="00C0053B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1C93374" wp14:editId="6EC7A38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8282C" w14:textId="77777777" w:rsidR="00C0053B" w:rsidRDefault="00605B2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D89F2B" wp14:editId="405F3905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1B4D29" wp14:editId="526BD74A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9EC69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E0F3391" w14:textId="77777777" w:rsidR="00662EE2" w:rsidRPr="00662EE2" w:rsidRDefault="00605B24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Gotowi, by pracować bezpiecznie! Pomożesz nam </w:t>
                          </w: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>przyspieszyć przygotowania?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l-PL"/>
                      </w:rPr>
                      <w:t xml:space="preserve">Gotowi, by pracować bezpiecznie!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l-PL"/>
                      </w:rPr>
                      <w:t>Pomożesz nam przyspieszyć przygotowania?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7AB1" w14:textId="77777777" w:rsidR="00000000" w:rsidRDefault="00605B24">
      <w:r>
        <w:separator/>
      </w:r>
    </w:p>
  </w:footnote>
  <w:footnote w:type="continuationSeparator" w:id="0">
    <w:p w14:paraId="0B31DFD9" w14:textId="77777777" w:rsidR="00000000" w:rsidRDefault="0060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EF9E" w14:textId="77777777" w:rsidR="00162E7B" w:rsidRDefault="00605B24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CA42CB2" wp14:editId="51538400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C316" w14:textId="77777777" w:rsidR="00C0053B" w:rsidRDefault="00605B24" w:rsidP="00C0053B">
    <w:pPr>
      <w:pStyle w:val="En-t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82DBC90" wp14:editId="2DA799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6FE68" w14:textId="77777777" w:rsidR="00C0053B" w:rsidRDefault="00C00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61F0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8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0B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EA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87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C8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8A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25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D6B2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44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C9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4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AD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E2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0E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0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CF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CB24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82460" w:tentative="1">
      <w:start w:val="1"/>
      <w:numFmt w:val="lowerLetter"/>
      <w:lvlText w:val="%2."/>
      <w:lvlJc w:val="left"/>
      <w:pPr>
        <w:ind w:left="1440" w:hanging="360"/>
      </w:pPr>
    </w:lvl>
    <w:lvl w:ilvl="2" w:tplc="E15C2A2A" w:tentative="1">
      <w:start w:val="1"/>
      <w:numFmt w:val="lowerRoman"/>
      <w:lvlText w:val="%3."/>
      <w:lvlJc w:val="right"/>
      <w:pPr>
        <w:ind w:left="2160" w:hanging="180"/>
      </w:pPr>
    </w:lvl>
    <w:lvl w:ilvl="3" w:tplc="D472CB0E" w:tentative="1">
      <w:start w:val="1"/>
      <w:numFmt w:val="decimal"/>
      <w:lvlText w:val="%4."/>
      <w:lvlJc w:val="left"/>
      <w:pPr>
        <w:ind w:left="2880" w:hanging="360"/>
      </w:pPr>
    </w:lvl>
    <w:lvl w:ilvl="4" w:tplc="878C7CB2" w:tentative="1">
      <w:start w:val="1"/>
      <w:numFmt w:val="lowerLetter"/>
      <w:lvlText w:val="%5."/>
      <w:lvlJc w:val="left"/>
      <w:pPr>
        <w:ind w:left="3600" w:hanging="360"/>
      </w:pPr>
    </w:lvl>
    <w:lvl w:ilvl="5" w:tplc="2BC8F57E" w:tentative="1">
      <w:start w:val="1"/>
      <w:numFmt w:val="lowerRoman"/>
      <w:lvlText w:val="%6."/>
      <w:lvlJc w:val="right"/>
      <w:pPr>
        <w:ind w:left="4320" w:hanging="180"/>
      </w:pPr>
    </w:lvl>
    <w:lvl w:ilvl="6" w:tplc="9AF2B108" w:tentative="1">
      <w:start w:val="1"/>
      <w:numFmt w:val="decimal"/>
      <w:lvlText w:val="%7."/>
      <w:lvlJc w:val="left"/>
      <w:pPr>
        <w:ind w:left="5040" w:hanging="360"/>
      </w:pPr>
    </w:lvl>
    <w:lvl w:ilvl="7" w:tplc="ECD2C576" w:tentative="1">
      <w:start w:val="1"/>
      <w:numFmt w:val="lowerLetter"/>
      <w:lvlText w:val="%8."/>
      <w:lvlJc w:val="left"/>
      <w:pPr>
        <w:ind w:left="5760" w:hanging="360"/>
      </w:pPr>
    </w:lvl>
    <w:lvl w:ilvl="8" w:tplc="B7A25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918C1F4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190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F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9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E2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8A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2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CB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F580C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A0D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CE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A0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4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4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8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D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A8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729EA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40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4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E6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A5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4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D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6E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150EFFB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0C0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23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7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A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68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6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D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B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244CD34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08D5A8">
      <w:start w:val="1"/>
      <w:numFmt w:val="bullet"/>
      <w:lvlText w:val=""/>
      <w:lvlJc w:val="left"/>
      <w:rPr>
        <w:rFonts w:ascii="Wingdings" w:hAnsi="Wingdings" w:hint="default"/>
      </w:rPr>
    </w:lvl>
    <w:lvl w:ilvl="2" w:tplc="3E04B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F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2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ED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47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A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E7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A906E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7827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48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1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E0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E8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6A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82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E3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190EB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9E3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0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40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6C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C4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5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E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AA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E5C678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074136A" w:tentative="1">
      <w:start w:val="1"/>
      <w:numFmt w:val="lowerLetter"/>
      <w:lvlText w:val="%2."/>
      <w:lvlJc w:val="left"/>
      <w:pPr>
        <w:ind w:left="1440" w:hanging="360"/>
      </w:pPr>
    </w:lvl>
    <w:lvl w:ilvl="2" w:tplc="42229938" w:tentative="1">
      <w:start w:val="1"/>
      <w:numFmt w:val="lowerRoman"/>
      <w:lvlText w:val="%3."/>
      <w:lvlJc w:val="right"/>
      <w:pPr>
        <w:ind w:left="2160" w:hanging="180"/>
      </w:pPr>
    </w:lvl>
    <w:lvl w:ilvl="3" w:tplc="64D47170" w:tentative="1">
      <w:start w:val="1"/>
      <w:numFmt w:val="decimal"/>
      <w:lvlText w:val="%4."/>
      <w:lvlJc w:val="left"/>
      <w:pPr>
        <w:ind w:left="2880" w:hanging="360"/>
      </w:pPr>
    </w:lvl>
    <w:lvl w:ilvl="4" w:tplc="3AF4F5D8" w:tentative="1">
      <w:start w:val="1"/>
      <w:numFmt w:val="lowerLetter"/>
      <w:lvlText w:val="%5."/>
      <w:lvlJc w:val="left"/>
      <w:pPr>
        <w:ind w:left="3600" w:hanging="360"/>
      </w:pPr>
    </w:lvl>
    <w:lvl w:ilvl="5" w:tplc="FF0061EC" w:tentative="1">
      <w:start w:val="1"/>
      <w:numFmt w:val="lowerRoman"/>
      <w:lvlText w:val="%6."/>
      <w:lvlJc w:val="right"/>
      <w:pPr>
        <w:ind w:left="4320" w:hanging="180"/>
      </w:pPr>
    </w:lvl>
    <w:lvl w:ilvl="6" w:tplc="2F14793E" w:tentative="1">
      <w:start w:val="1"/>
      <w:numFmt w:val="decimal"/>
      <w:lvlText w:val="%7."/>
      <w:lvlJc w:val="left"/>
      <w:pPr>
        <w:ind w:left="5040" w:hanging="360"/>
      </w:pPr>
    </w:lvl>
    <w:lvl w:ilvl="7" w:tplc="B5700AA2" w:tentative="1">
      <w:start w:val="1"/>
      <w:numFmt w:val="lowerLetter"/>
      <w:lvlText w:val="%8."/>
      <w:lvlJc w:val="left"/>
      <w:pPr>
        <w:ind w:left="5760" w:hanging="360"/>
      </w:pPr>
    </w:lvl>
    <w:lvl w:ilvl="8" w:tplc="5872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F488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0D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2A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A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AC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C3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87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6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44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05B24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D11C5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E7B"/>
  </w:style>
  <w:style w:type="paragraph" w:styleId="Pieddepage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E7B"/>
  </w:style>
  <w:style w:type="character" w:customStyle="1" w:styleId="Titre1Car">
    <w:name w:val="Titre 1 Car"/>
    <w:basedOn w:val="Policepardfaut"/>
    <w:link w:val="Titre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vision">
    <w:name w:val="Revision"/>
    <w:hidden/>
    <w:uiPriority w:val="99"/>
    <w:semiHidden/>
    <w:rsid w:val="00DC53A2"/>
  </w:style>
  <w:style w:type="character" w:styleId="Marquedecommentaire">
    <w:name w:val="annotation reference"/>
    <w:basedOn w:val="Policepardfaut"/>
    <w:uiPriority w:val="99"/>
    <w:semiHidden/>
    <w:unhideWhenUsed/>
    <w:rsid w:val="00BB2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1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iligheidsdag2022.volkerwessel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pn.com/beleef/internet/wifi-hotspot-instellen-op-je-smartpho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iligheid@volkerwessel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pport@recogniz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lkerwessels.com/veiligheidsdag_2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14280-9EC0-4FC6-907E-642BBE89E0EB}"/>
</file>

<file path=customXml/itemProps3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19</cp:revision>
  <cp:lastPrinted>2020-01-27T10:30:00Z</cp:lastPrinted>
  <dcterms:created xsi:type="dcterms:W3CDTF">2022-01-24T12:52:00Z</dcterms:created>
  <dcterms:modified xsi:type="dcterms:W3CDTF">2022-02-08T10:18:00Z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